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5678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7</w:t>
      </w:r>
    </w:p>
    <w:p w:rsidR="00BF12DB" w:rsidRPr="00DC1AC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A9459D" w:rsidRDefault="00A9459D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9459D" w:rsidRPr="00D66848" w:rsidRDefault="00A9459D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9459D" w:rsidRPr="00D66848" w:rsidRDefault="00A9459D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459D" w:rsidRDefault="00A9459D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A9459D" w:rsidRDefault="00A9459D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459D" w:rsidRDefault="00A9459D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459D" w:rsidRDefault="00A9459D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C1AC3">
        <w:rPr>
          <w:rFonts w:ascii="Times New Roman" w:hAnsi="Times New Roman" w:cs="Times New Roman"/>
          <w:sz w:val="24"/>
          <w:szCs w:val="24"/>
        </w:rPr>
        <w:t>КЗК-</w:t>
      </w:r>
      <w:r w:rsidR="0005678A" w:rsidRPr="00DC1AC3">
        <w:rPr>
          <w:rFonts w:ascii="Times New Roman" w:hAnsi="Times New Roman" w:cs="Times New Roman"/>
          <w:sz w:val="24"/>
          <w:szCs w:val="24"/>
        </w:rPr>
        <w:t>1047</w:t>
      </w:r>
      <w:r w:rsidRPr="00DC1AC3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678A">
        <w:rPr>
          <w:rFonts w:ascii="Times New Roman" w:hAnsi="Times New Roman" w:cs="Times New Roman"/>
          <w:sz w:val="24"/>
          <w:szCs w:val="24"/>
        </w:rPr>
        <w:t>член</w:t>
      </w:r>
      <w:r w:rsidR="00AE3012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678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5678A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„Теленова“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C1A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5140E">
        <w:rPr>
          <w:rFonts w:ascii="Times New Roman" w:hAnsi="Times New Roman" w:cs="Times New Roman"/>
          <w:sz w:val="24"/>
          <w:szCs w:val="24"/>
        </w:rPr>
        <w:t>адв.</w:t>
      </w:r>
      <w:r w:rsidR="00DC1AC3">
        <w:rPr>
          <w:rFonts w:ascii="Times New Roman" w:hAnsi="Times New Roman" w:cs="Times New Roman"/>
          <w:sz w:val="24"/>
          <w:szCs w:val="24"/>
        </w:rPr>
        <w:t xml:space="preserve">   </w:t>
      </w:r>
      <w:r w:rsidR="00C5140E">
        <w:rPr>
          <w:rFonts w:ascii="Times New Roman" w:hAnsi="Times New Roman" w:cs="Times New Roman"/>
          <w:sz w:val="24"/>
          <w:szCs w:val="24"/>
        </w:rPr>
        <w:t xml:space="preserve"> И. 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5678A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Началник на Военномедицинска академия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514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57E4B" w:rsidRPr="00714B88" w:rsidRDefault="00A57E4B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C1AC3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59D" w:rsidRDefault="00A945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59D" w:rsidRDefault="00A945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59D" w:rsidRDefault="00A945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140E" w:rsidRDefault="00C5140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5140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DC1AC3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DC1AC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Нямам</w:t>
      </w:r>
      <w:r w:rsidR="00DC1AC3">
        <w:rPr>
          <w:rFonts w:ascii="Times New Roman" w:hAnsi="Times New Roman" w:cs="Times New Roman"/>
          <w:sz w:val="24"/>
          <w:szCs w:val="24"/>
        </w:rPr>
        <w:t>е допълнителни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доказателствени искания</w:t>
      </w:r>
      <w:r w:rsidR="00DC1AC3">
        <w:rPr>
          <w:rFonts w:ascii="Times New Roman" w:hAnsi="Times New Roman" w:cs="Times New Roman"/>
          <w:sz w:val="24"/>
          <w:szCs w:val="24"/>
        </w:rPr>
        <w:t xml:space="preserve"> и </w:t>
      </w:r>
      <w:r w:rsidR="00DC1AC3" w:rsidRPr="00405334">
        <w:rPr>
          <w:rFonts w:ascii="Times New Roman" w:hAnsi="Times New Roman" w:cs="Times New Roman"/>
          <w:sz w:val="24"/>
          <w:szCs w:val="24"/>
        </w:rPr>
        <w:t>доказателства</w:t>
      </w:r>
      <w:r w:rsidR="00DC1AC3">
        <w:rPr>
          <w:rFonts w:ascii="Times New Roman" w:hAnsi="Times New Roman" w:cs="Times New Roman"/>
          <w:sz w:val="24"/>
          <w:szCs w:val="24"/>
        </w:rPr>
        <w:t xml:space="preserve">, </w:t>
      </w:r>
      <w:r w:rsidR="00DC1AC3" w:rsidRPr="00405334">
        <w:rPr>
          <w:rFonts w:ascii="Times New Roman" w:hAnsi="Times New Roman" w:cs="Times New Roman"/>
          <w:sz w:val="24"/>
          <w:szCs w:val="24"/>
        </w:rPr>
        <w:t>представя</w:t>
      </w:r>
      <w:r w:rsidR="00DC1AC3">
        <w:rPr>
          <w:rFonts w:ascii="Times New Roman" w:hAnsi="Times New Roman" w:cs="Times New Roman"/>
          <w:sz w:val="24"/>
          <w:szCs w:val="24"/>
        </w:rPr>
        <w:t>ме</w:t>
      </w:r>
      <w:r w:rsidR="00DC1AC3" w:rsidRPr="00405334">
        <w:rPr>
          <w:rFonts w:ascii="Times New Roman" w:hAnsi="Times New Roman" w:cs="Times New Roman"/>
          <w:sz w:val="24"/>
          <w:szCs w:val="24"/>
        </w:rPr>
        <w:t xml:space="preserve"> списък с </w:t>
      </w:r>
      <w:r w:rsidR="00DC1AC3">
        <w:rPr>
          <w:rFonts w:ascii="Times New Roman" w:hAnsi="Times New Roman" w:cs="Times New Roman"/>
          <w:sz w:val="24"/>
          <w:szCs w:val="24"/>
        </w:rPr>
        <w:t>разноски.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5140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DC1AC3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DC1AC3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 xml:space="preserve">ямам доказателствени искания. </w:t>
      </w:r>
    </w:p>
    <w:p w:rsidR="00DC1AC3" w:rsidRDefault="00DC1AC3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5140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EA6A7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</w:t>
      </w:r>
      <w:r w:rsidR="00DC1AC3">
        <w:rPr>
          <w:rFonts w:ascii="Times New Roman" w:hAnsi="Times New Roman" w:cs="Times New Roman"/>
          <w:sz w:val="24"/>
          <w:szCs w:val="24"/>
        </w:rPr>
        <w:t xml:space="preserve">, моля </w:t>
      </w:r>
      <w:r w:rsidR="00DC1AC3" w:rsidRPr="00DC1AC3">
        <w:rPr>
          <w:rFonts w:ascii="Times New Roman" w:hAnsi="Times New Roman" w:cs="Times New Roman"/>
          <w:sz w:val="24"/>
          <w:szCs w:val="24"/>
        </w:rPr>
        <w:t>жалбата да бъде уважена</w:t>
      </w:r>
      <w:r w:rsidR="00DC1AC3">
        <w:rPr>
          <w:rFonts w:ascii="Times New Roman" w:hAnsi="Times New Roman" w:cs="Times New Roman"/>
          <w:sz w:val="24"/>
          <w:szCs w:val="24"/>
        </w:rPr>
        <w:t>,</w:t>
      </w:r>
      <w:r w:rsidR="00DC1AC3" w:rsidRPr="00DC1AC3">
        <w:rPr>
          <w:rFonts w:ascii="Times New Roman" w:hAnsi="Times New Roman" w:cs="Times New Roman"/>
          <w:sz w:val="24"/>
          <w:szCs w:val="24"/>
        </w:rPr>
        <w:t xml:space="preserve"> има пет аргумент</w:t>
      </w:r>
      <w:r w:rsidR="00DC1AC3">
        <w:rPr>
          <w:rFonts w:ascii="Times New Roman" w:hAnsi="Times New Roman" w:cs="Times New Roman"/>
          <w:sz w:val="24"/>
          <w:szCs w:val="24"/>
        </w:rPr>
        <w:t>а,</w:t>
      </w:r>
      <w:r w:rsidR="00DC1AC3" w:rsidRPr="00DC1AC3">
        <w:rPr>
          <w:rFonts w:ascii="Times New Roman" w:hAnsi="Times New Roman" w:cs="Times New Roman"/>
          <w:sz w:val="24"/>
          <w:szCs w:val="24"/>
        </w:rPr>
        <w:t xml:space="preserve"> посочени в нея</w:t>
      </w:r>
      <w:r w:rsidR="00DC1AC3">
        <w:rPr>
          <w:rFonts w:ascii="Times New Roman" w:hAnsi="Times New Roman" w:cs="Times New Roman"/>
          <w:sz w:val="24"/>
          <w:szCs w:val="24"/>
        </w:rPr>
        <w:t>,</w:t>
      </w:r>
      <w:r w:rsidR="00DC1AC3" w:rsidRPr="00DC1AC3">
        <w:rPr>
          <w:rFonts w:ascii="Times New Roman" w:hAnsi="Times New Roman" w:cs="Times New Roman"/>
          <w:sz w:val="24"/>
          <w:szCs w:val="24"/>
        </w:rPr>
        <w:t xml:space="preserve"> от които може да бъде направен извод</w:t>
      </w:r>
      <w:r w:rsidR="00EA6A75">
        <w:rPr>
          <w:rFonts w:ascii="Times New Roman" w:hAnsi="Times New Roman" w:cs="Times New Roman"/>
          <w:sz w:val="24"/>
          <w:szCs w:val="24"/>
        </w:rPr>
        <w:t>,</w:t>
      </w:r>
      <w:r w:rsidR="00DC1AC3" w:rsidRPr="00DC1AC3">
        <w:rPr>
          <w:rFonts w:ascii="Times New Roman" w:hAnsi="Times New Roman" w:cs="Times New Roman"/>
          <w:sz w:val="24"/>
          <w:szCs w:val="24"/>
        </w:rPr>
        <w:t xml:space="preserve"> че процесна</w:t>
      </w:r>
      <w:r w:rsidR="00EA6A75">
        <w:rPr>
          <w:rFonts w:ascii="Times New Roman" w:hAnsi="Times New Roman" w:cs="Times New Roman"/>
          <w:sz w:val="24"/>
          <w:szCs w:val="24"/>
        </w:rPr>
        <w:t>та</w:t>
      </w:r>
      <w:r w:rsidR="00DC1AC3" w:rsidRPr="00DC1AC3">
        <w:rPr>
          <w:rFonts w:ascii="Times New Roman" w:hAnsi="Times New Roman" w:cs="Times New Roman"/>
          <w:sz w:val="24"/>
          <w:szCs w:val="24"/>
        </w:rPr>
        <w:t xml:space="preserve"> обществено поръчка </w:t>
      </w:r>
      <w:r w:rsidR="00EA6A75">
        <w:rPr>
          <w:rFonts w:ascii="Times New Roman" w:hAnsi="Times New Roman" w:cs="Times New Roman"/>
          <w:sz w:val="24"/>
          <w:szCs w:val="24"/>
        </w:rPr>
        <w:t>следва</w:t>
      </w:r>
      <w:r w:rsidR="00DC1AC3" w:rsidRPr="00DC1AC3">
        <w:rPr>
          <w:rFonts w:ascii="Times New Roman" w:hAnsi="Times New Roman" w:cs="Times New Roman"/>
          <w:sz w:val="24"/>
          <w:szCs w:val="24"/>
        </w:rPr>
        <w:t xml:space="preserve"> да бъде </w:t>
      </w:r>
      <w:r w:rsidR="00EA6A75">
        <w:rPr>
          <w:rFonts w:ascii="Times New Roman" w:hAnsi="Times New Roman" w:cs="Times New Roman"/>
          <w:sz w:val="24"/>
          <w:szCs w:val="24"/>
        </w:rPr>
        <w:t>прекратена.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5140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EA6A7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EA6A75">
        <w:rPr>
          <w:rFonts w:ascii="Times New Roman" w:hAnsi="Times New Roman" w:cs="Times New Roman"/>
          <w:sz w:val="24"/>
          <w:szCs w:val="24"/>
        </w:rPr>
        <w:t xml:space="preserve">оспорваме жалбата, </w:t>
      </w:r>
      <w:r w:rsidR="00EA6A75" w:rsidRPr="00EA6A75">
        <w:rPr>
          <w:rFonts w:ascii="Times New Roman" w:hAnsi="Times New Roman" w:cs="Times New Roman"/>
          <w:sz w:val="24"/>
          <w:szCs w:val="24"/>
        </w:rPr>
        <w:t>поддържаме становище</w:t>
      </w:r>
      <w:r w:rsidR="00EA6A75">
        <w:rPr>
          <w:rFonts w:ascii="Times New Roman" w:hAnsi="Times New Roman" w:cs="Times New Roman"/>
          <w:sz w:val="24"/>
          <w:szCs w:val="24"/>
        </w:rPr>
        <w:t>то, де</w:t>
      </w:r>
      <w:r w:rsidR="00EA6A75" w:rsidRPr="00EA6A75">
        <w:rPr>
          <w:rFonts w:ascii="Times New Roman" w:hAnsi="Times New Roman" w:cs="Times New Roman"/>
          <w:sz w:val="24"/>
          <w:szCs w:val="24"/>
        </w:rPr>
        <w:t>п</w:t>
      </w:r>
      <w:r w:rsidR="00EA6A75">
        <w:rPr>
          <w:rFonts w:ascii="Times New Roman" w:hAnsi="Times New Roman" w:cs="Times New Roman"/>
          <w:sz w:val="24"/>
          <w:szCs w:val="24"/>
        </w:rPr>
        <w:t>о</w:t>
      </w:r>
      <w:r w:rsidR="00EA6A75" w:rsidRPr="00EA6A75">
        <w:rPr>
          <w:rFonts w:ascii="Times New Roman" w:hAnsi="Times New Roman" w:cs="Times New Roman"/>
          <w:sz w:val="24"/>
          <w:szCs w:val="24"/>
        </w:rPr>
        <w:t>зира</w:t>
      </w:r>
      <w:r w:rsidR="00EA6A75">
        <w:rPr>
          <w:rFonts w:ascii="Times New Roman" w:hAnsi="Times New Roman" w:cs="Times New Roman"/>
          <w:sz w:val="24"/>
          <w:szCs w:val="24"/>
        </w:rPr>
        <w:t>но</w:t>
      </w:r>
      <w:r w:rsidR="00EA6A75" w:rsidRPr="00EA6A75">
        <w:rPr>
          <w:rFonts w:ascii="Times New Roman" w:hAnsi="Times New Roman" w:cs="Times New Roman"/>
          <w:sz w:val="24"/>
          <w:szCs w:val="24"/>
        </w:rPr>
        <w:t xml:space="preserve"> пред вас</w:t>
      </w:r>
      <w:r w:rsidR="00EA6A75">
        <w:rPr>
          <w:rFonts w:ascii="Times New Roman" w:hAnsi="Times New Roman" w:cs="Times New Roman"/>
          <w:sz w:val="24"/>
          <w:szCs w:val="24"/>
        </w:rPr>
        <w:t>,</w:t>
      </w:r>
      <w:r w:rsidR="00EA6A75" w:rsidRPr="00EA6A75">
        <w:rPr>
          <w:rFonts w:ascii="Times New Roman" w:hAnsi="Times New Roman" w:cs="Times New Roman"/>
          <w:sz w:val="24"/>
          <w:szCs w:val="24"/>
        </w:rPr>
        <w:t xml:space="preserve"> подробно сме изложили аргументи </w:t>
      </w:r>
      <w:r w:rsidR="00EA6A75">
        <w:rPr>
          <w:rFonts w:ascii="Times New Roman" w:hAnsi="Times New Roman" w:cs="Times New Roman"/>
          <w:sz w:val="24"/>
          <w:szCs w:val="24"/>
        </w:rPr>
        <w:t>з</w:t>
      </w:r>
      <w:r w:rsidR="00EA6A75" w:rsidRPr="00EA6A75">
        <w:rPr>
          <w:rFonts w:ascii="Times New Roman" w:hAnsi="Times New Roman" w:cs="Times New Roman"/>
          <w:sz w:val="24"/>
          <w:szCs w:val="24"/>
        </w:rPr>
        <w:t>ащо е законосъобразна открит</w:t>
      </w:r>
      <w:r w:rsidR="00EA6A75">
        <w:rPr>
          <w:rFonts w:ascii="Times New Roman" w:hAnsi="Times New Roman" w:cs="Times New Roman"/>
          <w:sz w:val="24"/>
          <w:szCs w:val="24"/>
        </w:rPr>
        <w:t>ата</w:t>
      </w:r>
      <w:r w:rsidR="00EA6A75" w:rsidRPr="00EA6A75">
        <w:rPr>
          <w:rFonts w:ascii="Times New Roman" w:hAnsi="Times New Roman" w:cs="Times New Roman"/>
          <w:sz w:val="24"/>
          <w:szCs w:val="24"/>
        </w:rPr>
        <w:t xml:space="preserve"> обществена поръчка</w:t>
      </w:r>
      <w:r w:rsidR="00EA6A75">
        <w:rPr>
          <w:rFonts w:ascii="Times New Roman" w:hAnsi="Times New Roman" w:cs="Times New Roman"/>
          <w:sz w:val="24"/>
          <w:szCs w:val="24"/>
        </w:rPr>
        <w:t>,</w:t>
      </w:r>
      <w:r w:rsidR="00EA6A75" w:rsidRPr="00EA6A75">
        <w:rPr>
          <w:rFonts w:ascii="Times New Roman" w:hAnsi="Times New Roman" w:cs="Times New Roman"/>
          <w:sz w:val="24"/>
          <w:szCs w:val="24"/>
        </w:rPr>
        <w:t xml:space="preserve"> ясно сме изразили становище</w:t>
      </w:r>
      <w:r w:rsidR="00EA6A75">
        <w:rPr>
          <w:rFonts w:ascii="Times New Roman" w:hAnsi="Times New Roman" w:cs="Times New Roman"/>
          <w:sz w:val="24"/>
          <w:szCs w:val="24"/>
        </w:rPr>
        <w:t>,</w:t>
      </w:r>
      <w:r w:rsidR="00EA6A75" w:rsidRPr="00EA6A75">
        <w:rPr>
          <w:rFonts w:ascii="Times New Roman" w:hAnsi="Times New Roman" w:cs="Times New Roman"/>
          <w:sz w:val="24"/>
          <w:szCs w:val="24"/>
        </w:rPr>
        <w:t xml:space="preserve"> че следва да бъдат извършен</w:t>
      </w:r>
      <w:r w:rsidR="00EA6A75">
        <w:rPr>
          <w:rFonts w:ascii="Times New Roman" w:hAnsi="Times New Roman" w:cs="Times New Roman"/>
          <w:sz w:val="24"/>
          <w:szCs w:val="24"/>
        </w:rPr>
        <w:t>а</w:t>
      </w:r>
      <w:r w:rsidR="00EA6A75" w:rsidRPr="00EA6A75">
        <w:rPr>
          <w:rFonts w:ascii="Times New Roman" w:hAnsi="Times New Roman" w:cs="Times New Roman"/>
          <w:sz w:val="24"/>
          <w:szCs w:val="24"/>
        </w:rPr>
        <w:t xml:space="preserve"> от специалисти</w:t>
      </w:r>
      <w:r w:rsidR="00EA6A75">
        <w:rPr>
          <w:rFonts w:ascii="Times New Roman" w:hAnsi="Times New Roman" w:cs="Times New Roman"/>
          <w:sz w:val="24"/>
          <w:szCs w:val="24"/>
        </w:rPr>
        <w:t>,</w:t>
      </w:r>
      <w:r w:rsidR="00EA6A75" w:rsidRPr="00EA6A75">
        <w:rPr>
          <w:rFonts w:ascii="Times New Roman" w:hAnsi="Times New Roman" w:cs="Times New Roman"/>
          <w:sz w:val="24"/>
          <w:szCs w:val="24"/>
        </w:rPr>
        <w:t xml:space="preserve"> които имат тази квалификация</w:t>
      </w:r>
      <w:r w:rsidR="00EA6A75">
        <w:rPr>
          <w:rFonts w:ascii="Times New Roman" w:hAnsi="Times New Roman" w:cs="Times New Roman"/>
          <w:sz w:val="24"/>
          <w:szCs w:val="24"/>
        </w:rPr>
        <w:t>,</w:t>
      </w:r>
      <w:r w:rsidR="00EA6A75" w:rsidRPr="00EA6A75">
        <w:rPr>
          <w:rFonts w:ascii="Times New Roman" w:hAnsi="Times New Roman" w:cs="Times New Roman"/>
          <w:sz w:val="24"/>
          <w:szCs w:val="24"/>
        </w:rPr>
        <w:t xml:space="preserve"> от една страна</w:t>
      </w:r>
      <w:r w:rsidR="00EA6A75">
        <w:rPr>
          <w:rFonts w:ascii="Times New Roman" w:hAnsi="Times New Roman" w:cs="Times New Roman"/>
          <w:sz w:val="24"/>
          <w:szCs w:val="24"/>
        </w:rPr>
        <w:t>,</w:t>
      </w:r>
      <w:r w:rsidR="00EA6A75" w:rsidRPr="00EA6A75">
        <w:rPr>
          <w:rFonts w:ascii="Times New Roman" w:hAnsi="Times New Roman" w:cs="Times New Roman"/>
          <w:sz w:val="24"/>
          <w:szCs w:val="24"/>
        </w:rPr>
        <w:t xml:space="preserve"> от друга страна изискваме от дружеството</w:t>
      </w:r>
      <w:r w:rsidR="00EA6A75">
        <w:rPr>
          <w:rFonts w:ascii="Times New Roman" w:hAnsi="Times New Roman" w:cs="Times New Roman"/>
          <w:sz w:val="24"/>
          <w:szCs w:val="24"/>
        </w:rPr>
        <w:t>,</w:t>
      </w:r>
      <w:r w:rsidR="00EA6A75" w:rsidRPr="00EA6A75">
        <w:rPr>
          <w:rFonts w:ascii="Times New Roman" w:hAnsi="Times New Roman" w:cs="Times New Roman"/>
          <w:sz w:val="24"/>
          <w:szCs w:val="24"/>
        </w:rPr>
        <w:t xml:space="preserve"> което ще бъде изпълнител да има съответната система за управление</w:t>
      </w:r>
      <w:r w:rsidR="00EA6A75">
        <w:rPr>
          <w:rFonts w:ascii="Times New Roman" w:hAnsi="Times New Roman" w:cs="Times New Roman"/>
          <w:sz w:val="24"/>
          <w:szCs w:val="24"/>
        </w:rPr>
        <w:t>.</w:t>
      </w:r>
    </w:p>
    <w:p w:rsidR="00A9459D" w:rsidRDefault="00EA6A7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Ясно</w:t>
      </w:r>
      <w:r w:rsidRPr="00EA6A75">
        <w:rPr>
          <w:rFonts w:ascii="Times New Roman" w:hAnsi="Times New Roman" w:cs="Times New Roman"/>
          <w:sz w:val="24"/>
          <w:szCs w:val="24"/>
        </w:rPr>
        <w:t xml:space="preserve"> сме посоч</w:t>
      </w:r>
      <w:r w:rsidR="008E5D4E">
        <w:rPr>
          <w:rFonts w:ascii="Times New Roman" w:hAnsi="Times New Roman" w:cs="Times New Roman"/>
          <w:sz w:val="24"/>
          <w:szCs w:val="24"/>
        </w:rPr>
        <w:t xml:space="preserve">или, </w:t>
      </w:r>
      <w:r w:rsidRPr="00EA6A75">
        <w:rPr>
          <w:rFonts w:ascii="Times New Roman" w:hAnsi="Times New Roman" w:cs="Times New Roman"/>
          <w:sz w:val="24"/>
          <w:szCs w:val="24"/>
        </w:rPr>
        <w:t>същ</w:t>
      </w:r>
      <w:r w:rsidR="008E5D4E">
        <w:rPr>
          <w:rFonts w:ascii="Times New Roman" w:hAnsi="Times New Roman" w:cs="Times New Roman"/>
          <w:sz w:val="24"/>
          <w:szCs w:val="24"/>
        </w:rPr>
        <w:t>о</w:t>
      </w:r>
      <w:r w:rsidRPr="00EA6A75">
        <w:rPr>
          <w:rFonts w:ascii="Times New Roman" w:hAnsi="Times New Roman" w:cs="Times New Roman"/>
          <w:sz w:val="24"/>
          <w:szCs w:val="24"/>
        </w:rPr>
        <w:t xml:space="preserve"> така</w:t>
      </w:r>
      <w:r w:rsidR="008E5D4E">
        <w:rPr>
          <w:rFonts w:ascii="Times New Roman" w:hAnsi="Times New Roman" w:cs="Times New Roman"/>
          <w:sz w:val="24"/>
          <w:szCs w:val="24"/>
        </w:rPr>
        <w:t>,</w:t>
      </w:r>
      <w:r w:rsidRPr="00EA6A75">
        <w:rPr>
          <w:rFonts w:ascii="Times New Roman" w:hAnsi="Times New Roman" w:cs="Times New Roman"/>
          <w:sz w:val="24"/>
          <w:szCs w:val="24"/>
        </w:rPr>
        <w:t xml:space="preserve"> че </w:t>
      </w:r>
      <w:r w:rsidR="008E5D4E">
        <w:rPr>
          <w:rFonts w:ascii="Times New Roman" w:hAnsi="Times New Roman" w:cs="Times New Roman"/>
          <w:sz w:val="24"/>
          <w:szCs w:val="24"/>
        </w:rPr>
        <w:t>във ВМА</w:t>
      </w:r>
      <w:r w:rsidRPr="00EA6A75">
        <w:rPr>
          <w:rFonts w:ascii="Times New Roman" w:hAnsi="Times New Roman" w:cs="Times New Roman"/>
          <w:sz w:val="24"/>
          <w:szCs w:val="24"/>
        </w:rPr>
        <w:t xml:space="preserve"> системата</w:t>
      </w:r>
      <w:r w:rsidR="008E5D4E">
        <w:rPr>
          <w:rFonts w:ascii="Times New Roman" w:hAnsi="Times New Roman" w:cs="Times New Roman"/>
          <w:sz w:val="24"/>
          <w:szCs w:val="24"/>
        </w:rPr>
        <w:t>,</w:t>
      </w:r>
      <w:r w:rsidRPr="00EA6A75">
        <w:rPr>
          <w:rFonts w:ascii="Times New Roman" w:hAnsi="Times New Roman" w:cs="Times New Roman"/>
          <w:sz w:val="24"/>
          <w:szCs w:val="24"/>
        </w:rPr>
        <w:t xml:space="preserve"> операционна</w:t>
      </w:r>
      <w:r w:rsidR="008E5D4E">
        <w:rPr>
          <w:rFonts w:ascii="Times New Roman" w:hAnsi="Times New Roman" w:cs="Times New Roman"/>
          <w:sz w:val="24"/>
          <w:szCs w:val="24"/>
        </w:rPr>
        <w:t xml:space="preserve">, </w:t>
      </w:r>
      <w:r w:rsidR="008E5D4E" w:rsidRPr="00EA6A75">
        <w:rPr>
          <w:rFonts w:ascii="Times New Roman" w:hAnsi="Times New Roman" w:cs="Times New Roman"/>
          <w:sz w:val="24"/>
          <w:szCs w:val="24"/>
        </w:rPr>
        <w:t>под която</w:t>
      </w:r>
      <w:r w:rsidRPr="00EA6A75">
        <w:rPr>
          <w:rFonts w:ascii="Times New Roman" w:hAnsi="Times New Roman" w:cs="Times New Roman"/>
          <w:sz w:val="24"/>
          <w:szCs w:val="24"/>
        </w:rPr>
        <w:t xml:space="preserve"> се работи </w:t>
      </w:r>
      <w:r w:rsidR="008E5D4E">
        <w:rPr>
          <w:rFonts w:ascii="Times New Roman" w:hAnsi="Times New Roman" w:cs="Times New Roman"/>
          <w:sz w:val="24"/>
          <w:szCs w:val="24"/>
        </w:rPr>
        <w:t xml:space="preserve">е </w:t>
      </w:r>
      <w:r w:rsidRPr="00EA6A75">
        <w:rPr>
          <w:rFonts w:ascii="Times New Roman" w:hAnsi="Times New Roman" w:cs="Times New Roman"/>
          <w:sz w:val="24"/>
          <w:szCs w:val="24"/>
        </w:rPr>
        <w:t>Windows и няма как да бъде съобразен</w:t>
      </w:r>
      <w:r w:rsidR="008E5D4E">
        <w:rPr>
          <w:rFonts w:ascii="Times New Roman" w:hAnsi="Times New Roman" w:cs="Times New Roman"/>
          <w:sz w:val="24"/>
          <w:szCs w:val="24"/>
        </w:rPr>
        <w:t>о</w:t>
      </w:r>
      <w:r w:rsidRPr="00EA6A75">
        <w:rPr>
          <w:rFonts w:ascii="Times New Roman" w:hAnsi="Times New Roman" w:cs="Times New Roman"/>
          <w:sz w:val="24"/>
          <w:szCs w:val="24"/>
        </w:rPr>
        <w:t xml:space="preserve"> изискването на потенциалните изпълнители да бъде променен</w:t>
      </w:r>
      <w:r w:rsidR="008E5D4E">
        <w:rPr>
          <w:rFonts w:ascii="Times New Roman" w:hAnsi="Times New Roman" w:cs="Times New Roman"/>
          <w:sz w:val="24"/>
          <w:szCs w:val="24"/>
        </w:rPr>
        <w:t>а</w:t>
      </w:r>
      <w:r w:rsidRPr="00EA6A75">
        <w:rPr>
          <w:rFonts w:ascii="Times New Roman" w:hAnsi="Times New Roman" w:cs="Times New Roman"/>
          <w:sz w:val="24"/>
          <w:szCs w:val="24"/>
        </w:rPr>
        <w:t xml:space="preserve"> тази операционна система</w:t>
      </w:r>
      <w:r w:rsidR="008E5D4E">
        <w:rPr>
          <w:rFonts w:ascii="Times New Roman" w:hAnsi="Times New Roman" w:cs="Times New Roman"/>
          <w:sz w:val="24"/>
          <w:szCs w:val="24"/>
        </w:rPr>
        <w:t>, с оглед на</w:t>
      </w:r>
      <w:r w:rsidRPr="00EA6A75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8E5D4E">
        <w:rPr>
          <w:rFonts w:ascii="Times New Roman" w:hAnsi="Times New Roman" w:cs="Times New Roman"/>
          <w:sz w:val="24"/>
          <w:szCs w:val="24"/>
        </w:rPr>
        <w:t>м</w:t>
      </w:r>
      <w:r w:rsidRPr="00EA6A75">
        <w:rPr>
          <w:rFonts w:ascii="Times New Roman" w:hAnsi="Times New Roman" w:cs="Times New Roman"/>
          <w:sz w:val="24"/>
          <w:szCs w:val="24"/>
        </w:rPr>
        <w:t>оля да бъде оста</w:t>
      </w:r>
      <w:r w:rsidR="008E5D4E">
        <w:rPr>
          <w:rFonts w:ascii="Times New Roman" w:hAnsi="Times New Roman" w:cs="Times New Roman"/>
          <w:sz w:val="24"/>
          <w:szCs w:val="24"/>
        </w:rPr>
        <w:t>вено в сила р</w:t>
      </w:r>
      <w:r w:rsidRPr="00EA6A75">
        <w:rPr>
          <w:rFonts w:ascii="Times New Roman" w:hAnsi="Times New Roman" w:cs="Times New Roman"/>
          <w:sz w:val="24"/>
          <w:szCs w:val="24"/>
        </w:rPr>
        <w:t xml:space="preserve">ешението на </w:t>
      </w:r>
      <w:r w:rsidR="008E5D4E">
        <w:rPr>
          <w:rFonts w:ascii="Times New Roman" w:hAnsi="Times New Roman" w:cs="Times New Roman"/>
          <w:sz w:val="24"/>
          <w:szCs w:val="24"/>
        </w:rPr>
        <w:t>въз</w:t>
      </w:r>
      <w:r w:rsidRPr="00EA6A75">
        <w:rPr>
          <w:rFonts w:ascii="Times New Roman" w:hAnsi="Times New Roman" w:cs="Times New Roman"/>
          <w:sz w:val="24"/>
          <w:szCs w:val="24"/>
        </w:rPr>
        <w:t>ложителя и жа</w:t>
      </w:r>
      <w:r w:rsidR="008E5D4E">
        <w:rPr>
          <w:rFonts w:ascii="Times New Roman" w:hAnsi="Times New Roman" w:cs="Times New Roman"/>
          <w:sz w:val="24"/>
          <w:szCs w:val="24"/>
        </w:rPr>
        <w:t>л</w:t>
      </w:r>
      <w:r w:rsidRPr="00EA6A75">
        <w:rPr>
          <w:rFonts w:ascii="Times New Roman" w:hAnsi="Times New Roman" w:cs="Times New Roman"/>
          <w:sz w:val="24"/>
          <w:szCs w:val="24"/>
        </w:rPr>
        <w:t>бата да бъде от</w:t>
      </w:r>
      <w:r w:rsidR="008E5D4E">
        <w:rPr>
          <w:rFonts w:ascii="Times New Roman" w:hAnsi="Times New Roman" w:cs="Times New Roman"/>
          <w:sz w:val="24"/>
          <w:szCs w:val="24"/>
        </w:rPr>
        <w:t>хвъ</w:t>
      </w:r>
      <w:r w:rsidRPr="00EA6A75">
        <w:rPr>
          <w:rFonts w:ascii="Times New Roman" w:hAnsi="Times New Roman" w:cs="Times New Roman"/>
          <w:sz w:val="24"/>
          <w:szCs w:val="24"/>
        </w:rPr>
        <w:t>р</w:t>
      </w:r>
      <w:r w:rsidR="008E5D4E">
        <w:rPr>
          <w:rFonts w:ascii="Times New Roman" w:hAnsi="Times New Roman" w:cs="Times New Roman"/>
          <w:sz w:val="24"/>
          <w:szCs w:val="24"/>
        </w:rPr>
        <w:t>л</w:t>
      </w:r>
      <w:r w:rsidRPr="00EA6A75">
        <w:rPr>
          <w:rFonts w:ascii="Times New Roman" w:hAnsi="Times New Roman" w:cs="Times New Roman"/>
          <w:sz w:val="24"/>
          <w:szCs w:val="24"/>
        </w:rPr>
        <w:t>ена</w:t>
      </w:r>
      <w:r w:rsidR="008E5D4E">
        <w:rPr>
          <w:rFonts w:ascii="Times New Roman" w:hAnsi="Times New Roman" w:cs="Times New Roman"/>
          <w:sz w:val="24"/>
          <w:szCs w:val="24"/>
        </w:rPr>
        <w:t>,</w:t>
      </w:r>
      <w:r w:rsidRPr="00EA6A75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8E5D4E">
        <w:rPr>
          <w:rFonts w:ascii="Times New Roman" w:hAnsi="Times New Roman" w:cs="Times New Roman"/>
          <w:sz w:val="24"/>
          <w:szCs w:val="24"/>
        </w:rPr>
        <w:t>. П</w:t>
      </w:r>
      <w:r w:rsidRPr="00EA6A75">
        <w:rPr>
          <w:rFonts w:ascii="Times New Roman" w:hAnsi="Times New Roman" w:cs="Times New Roman"/>
          <w:sz w:val="24"/>
          <w:szCs w:val="24"/>
        </w:rPr>
        <w:t>редставя</w:t>
      </w:r>
      <w:r w:rsidR="008E5D4E">
        <w:rPr>
          <w:rFonts w:ascii="Times New Roman" w:hAnsi="Times New Roman" w:cs="Times New Roman"/>
          <w:sz w:val="24"/>
          <w:szCs w:val="24"/>
        </w:rPr>
        <w:t>м</w:t>
      </w:r>
      <w:r w:rsidRPr="00EA6A75">
        <w:rPr>
          <w:rFonts w:ascii="Times New Roman" w:hAnsi="Times New Roman" w:cs="Times New Roman"/>
          <w:sz w:val="24"/>
          <w:szCs w:val="24"/>
        </w:rPr>
        <w:t xml:space="preserve"> спис</w:t>
      </w:r>
      <w:r w:rsidR="008E5D4E">
        <w:rPr>
          <w:rFonts w:ascii="Times New Roman" w:hAnsi="Times New Roman" w:cs="Times New Roman"/>
          <w:sz w:val="24"/>
          <w:szCs w:val="24"/>
        </w:rPr>
        <w:t>ъ</w:t>
      </w:r>
      <w:r w:rsidRPr="00EA6A75">
        <w:rPr>
          <w:rFonts w:ascii="Times New Roman" w:hAnsi="Times New Roman" w:cs="Times New Roman"/>
          <w:sz w:val="24"/>
          <w:szCs w:val="24"/>
        </w:rPr>
        <w:t>к</w:t>
      </w:r>
      <w:r w:rsidR="008E5D4E">
        <w:rPr>
          <w:rFonts w:ascii="Times New Roman" w:hAnsi="Times New Roman" w:cs="Times New Roman"/>
          <w:sz w:val="24"/>
          <w:szCs w:val="24"/>
        </w:rPr>
        <w:t xml:space="preserve"> с разноски, </w:t>
      </w:r>
      <w:r w:rsidRPr="00EA6A75">
        <w:rPr>
          <w:rFonts w:ascii="Times New Roman" w:hAnsi="Times New Roman" w:cs="Times New Roman"/>
          <w:sz w:val="24"/>
          <w:szCs w:val="24"/>
        </w:rPr>
        <w:t>които мо</w:t>
      </w:r>
      <w:r w:rsidR="008E5D4E">
        <w:rPr>
          <w:rFonts w:ascii="Times New Roman" w:hAnsi="Times New Roman" w:cs="Times New Roman"/>
          <w:sz w:val="24"/>
          <w:szCs w:val="24"/>
        </w:rPr>
        <w:t>ля</w:t>
      </w:r>
      <w:r w:rsidRPr="00EA6A75">
        <w:rPr>
          <w:rFonts w:ascii="Times New Roman" w:hAnsi="Times New Roman" w:cs="Times New Roman"/>
          <w:sz w:val="24"/>
          <w:szCs w:val="24"/>
        </w:rPr>
        <w:t xml:space="preserve"> да бъдат </w:t>
      </w:r>
      <w:r w:rsidR="00A9459D">
        <w:rPr>
          <w:rFonts w:ascii="Times New Roman" w:hAnsi="Times New Roman" w:cs="Times New Roman"/>
          <w:sz w:val="24"/>
          <w:szCs w:val="24"/>
        </w:rPr>
        <w:t>приети.</w:t>
      </w:r>
    </w:p>
    <w:p w:rsidR="00A9459D" w:rsidRDefault="00A945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59D" w:rsidRDefault="00A945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BF12DB" w:rsidRDefault="00A945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EA6A75" w:rsidRPr="00EA6A75">
        <w:rPr>
          <w:rFonts w:ascii="Times New Roman" w:hAnsi="Times New Roman" w:cs="Times New Roman"/>
          <w:sz w:val="24"/>
          <w:szCs w:val="24"/>
        </w:rPr>
        <w:t>равя възражение за прекомерност на адвокатското възнаграждение.</w:t>
      </w:r>
    </w:p>
    <w:p w:rsidR="00A9459D" w:rsidRDefault="00A945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59D" w:rsidRDefault="00A945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59D" w:rsidRDefault="00A945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59D" w:rsidRDefault="00A945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59D" w:rsidRDefault="00A945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459D">
        <w:rPr>
          <w:rFonts w:ascii="Times New Roman" w:hAnsi="Times New Roman" w:cs="Times New Roman"/>
          <w:sz w:val="24"/>
          <w:szCs w:val="24"/>
        </w:rPr>
        <w:t>Също п</w:t>
      </w:r>
      <w:r>
        <w:rPr>
          <w:rFonts w:ascii="Times New Roman" w:hAnsi="Times New Roman" w:cs="Times New Roman"/>
          <w:sz w:val="24"/>
          <w:szCs w:val="24"/>
        </w:rPr>
        <w:t>равя възражение за прекомерност</w:t>
      </w:r>
      <w:r w:rsidR="00A9459D">
        <w:rPr>
          <w:rFonts w:ascii="Times New Roman" w:hAnsi="Times New Roman" w:cs="Times New Roman"/>
          <w:sz w:val="24"/>
          <w:szCs w:val="24"/>
        </w:rPr>
        <w:t xml:space="preserve"> </w:t>
      </w:r>
      <w:r w:rsidR="00A9459D" w:rsidRPr="00A9459D">
        <w:rPr>
          <w:rFonts w:ascii="Times New Roman" w:hAnsi="Times New Roman" w:cs="Times New Roman"/>
          <w:sz w:val="24"/>
          <w:szCs w:val="24"/>
        </w:rPr>
        <w:t>на адвокатското възнаграждение.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59D" w:rsidRDefault="00A945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59D" w:rsidRDefault="00A945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565" w:rsidRDefault="005B7565">
      <w:pPr>
        <w:spacing w:after="0" w:line="240" w:lineRule="auto"/>
      </w:pPr>
      <w:r>
        <w:separator/>
      </w:r>
    </w:p>
  </w:endnote>
  <w:endnote w:type="continuationSeparator" w:id="0">
    <w:p w:rsidR="005B7565" w:rsidRDefault="005B7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459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B75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565" w:rsidRDefault="005B7565">
      <w:pPr>
        <w:spacing w:after="0" w:line="240" w:lineRule="auto"/>
      </w:pPr>
      <w:r>
        <w:separator/>
      </w:r>
    </w:p>
  </w:footnote>
  <w:footnote w:type="continuationSeparator" w:id="0">
    <w:p w:rsidR="005B7565" w:rsidRDefault="005B7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1499"/>
    <w:rsid w:val="0005678A"/>
    <w:rsid w:val="000B6F96"/>
    <w:rsid w:val="000C3BB7"/>
    <w:rsid w:val="00237499"/>
    <w:rsid w:val="0025375E"/>
    <w:rsid w:val="00262F1D"/>
    <w:rsid w:val="0039130D"/>
    <w:rsid w:val="003B3CA8"/>
    <w:rsid w:val="0043084E"/>
    <w:rsid w:val="0054481A"/>
    <w:rsid w:val="005931EB"/>
    <w:rsid w:val="005B7565"/>
    <w:rsid w:val="005C3EDE"/>
    <w:rsid w:val="006376F0"/>
    <w:rsid w:val="00693336"/>
    <w:rsid w:val="006D6F92"/>
    <w:rsid w:val="00730C8A"/>
    <w:rsid w:val="007623D2"/>
    <w:rsid w:val="008231D6"/>
    <w:rsid w:val="00897632"/>
    <w:rsid w:val="008D2750"/>
    <w:rsid w:val="008E5D4E"/>
    <w:rsid w:val="0090373C"/>
    <w:rsid w:val="00914A64"/>
    <w:rsid w:val="009468CA"/>
    <w:rsid w:val="009762F3"/>
    <w:rsid w:val="00984EC8"/>
    <w:rsid w:val="009A1EC8"/>
    <w:rsid w:val="009F59D5"/>
    <w:rsid w:val="00A57E4B"/>
    <w:rsid w:val="00A9459D"/>
    <w:rsid w:val="00AE3012"/>
    <w:rsid w:val="00B146B2"/>
    <w:rsid w:val="00B22079"/>
    <w:rsid w:val="00B41960"/>
    <w:rsid w:val="00BF12DB"/>
    <w:rsid w:val="00BF32E4"/>
    <w:rsid w:val="00C5140E"/>
    <w:rsid w:val="00CA46AF"/>
    <w:rsid w:val="00DA6544"/>
    <w:rsid w:val="00DA716C"/>
    <w:rsid w:val="00DB20E9"/>
    <w:rsid w:val="00DC1AC3"/>
    <w:rsid w:val="00DE1C0D"/>
    <w:rsid w:val="00DF6433"/>
    <w:rsid w:val="00E029FC"/>
    <w:rsid w:val="00E04ED7"/>
    <w:rsid w:val="00E0745C"/>
    <w:rsid w:val="00E61D23"/>
    <w:rsid w:val="00E75AD3"/>
    <w:rsid w:val="00EA5D3C"/>
    <w:rsid w:val="00EA6A75"/>
    <w:rsid w:val="00F02984"/>
    <w:rsid w:val="00F1460E"/>
    <w:rsid w:val="00F1633A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1F1E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455</Words>
  <Characters>2597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2024-01-12T09:15:00Z</dcterms:modified>
</cp:coreProperties>
</file>